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Уважаемые родители! 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Сервис Герда помогает проверить состоит ли ребенок в опасных группах, которые могут навредить ему, например: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группы по нападению на школы - Колумбайн и тд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группы с опасными увлечениями - зацепинг, руфинг и тд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группы с суицидальным контентом - Синий Кит и тд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Чтобы проверить ребенка нужно зайти на сайт </w:t>
      </w:r>
      <w:hyperlink r:id="rId6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gerdabot.ru/mail</w:t>
        </w:r>
      </w:hyperlink>
      <w:r w:rsidDel="00000000" w:rsidR="00000000" w:rsidRPr="00000000">
        <w:rPr>
          <w:sz w:val="32"/>
          <w:szCs w:val="32"/>
          <w:rtl w:val="0"/>
        </w:rPr>
        <w:t xml:space="preserve"> и ввести там ссылку на его страницу во ВКонтакте. 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Также в Герде есть полезные функции, которые облегчают регулярную проверку ребенка: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Подписка на уведомления, которые мгновенно сообщают о контакте ребенка с опасными группами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Определение активности в опасных группах (посты, лайки, репосты, комментарии даже если ребенок не состоит в группах)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Проверку активности друзей, который позволяет узнать, увлекаются ли друзья ребенка опасными группами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Рекомендации психолога</w:t>
      </w:r>
    </w:p>
    <w:p w:rsidR="00000000" w:rsidDel="00000000" w:rsidP="00000000" w:rsidRDefault="00000000" w:rsidRPr="00000000" w14:paraId="0000000E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Давайте вместе заботиться о безопасности наших детей!</w:t>
      </w:r>
    </w:p>
    <w:p w:rsidR="00000000" w:rsidDel="00000000" w:rsidP="00000000" w:rsidRDefault="00000000" w:rsidRPr="00000000" w14:paraId="00000010">
      <w:pPr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center"/>
        <w:rPr/>
      </w:pPr>
      <w:hyperlink r:id="rId7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gerdabot.ru/mail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erdabot.ru/mail" TargetMode="External"/><Relationship Id="rId7" Type="http://schemas.openxmlformats.org/officeDocument/2006/relationships/hyperlink" Target="https://gerdabot.ru/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